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07F7" w14:textId="77777777" w:rsidR="00A00608" w:rsidRPr="004E1753" w:rsidRDefault="00A00608" w:rsidP="00A00608">
      <w:pPr>
        <w:pStyle w:val="2"/>
        <w:jc w:val="center"/>
        <w:rPr>
          <w:rFonts w:ascii="GHEA Grapalat" w:hAnsi="GHEA Grapalat"/>
          <w:b w:val="0"/>
          <w:color w:val="auto"/>
        </w:rPr>
      </w:pPr>
      <w:r w:rsidRPr="004E1753">
        <w:rPr>
          <w:rFonts w:ascii="GHEA Grapalat" w:hAnsi="GHEA Grapalat"/>
          <w:b w:val="0"/>
          <w:color w:val="auto"/>
        </w:rPr>
        <w:t>ANNOUNCEMENT</w:t>
      </w:r>
    </w:p>
    <w:p w14:paraId="2FA5DEF0" w14:textId="14DB9322" w:rsidR="00642EFE" w:rsidRPr="004E1753" w:rsidRDefault="00A00608" w:rsidP="00A00608">
      <w:pPr>
        <w:pStyle w:val="2"/>
        <w:jc w:val="center"/>
        <w:rPr>
          <w:rFonts w:ascii="GHEA Grapalat" w:hAnsi="GHEA Grapalat"/>
          <w:b w:val="0"/>
          <w:color w:val="auto"/>
          <w:lang w:val="en-US"/>
        </w:rPr>
      </w:pPr>
      <w:r w:rsidRPr="004E1753">
        <w:rPr>
          <w:rFonts w:ascii="GHEA Grapalat" w:hAnsi="GHEA Grapalat"/>
          <w:b w:val="0"/>
          <w:color w:val="auto"/>
        </w:rPr>
        <w:t>ON AN URGENT OPEN TENDER</w:t>
      </w:r>
    </w:p>
    <w:p w14:paraId="3D794346" w14:textId="77777777" w:rsidR="00A00608" w:rsidRPr="004E1753" w:rsidRDefault="00A00608" w:rsidP="00A00608">
      <w:pPr>
        <w:rPr>
          <w:rFonts w:ascii="GHEA Grapalat" w:hAnsi="GHEA Grapalat"/>
          <w:sz w:val="20"/>
          <w:szCs w:val="20"/>
          <w:lang w:val="en-US"/>
        </w:rPr>
      </w:pPr>
    </w:p>
    <w:p w14:paraId="096676BB" w14:textId="19073EC6" w:rsidR="0091042F" w:rsidRPr="004E1753" w:rsidRDefault="00642EFE" w:rsidP="00007BC7">
      <w:pPr>
        <w:pStyle w:val="HTML"/>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383C47" w:rsidRPr="004E1753">
        <w:rPr>
          <w:rFonts w:ascii="GHEA Grapalat" w:hAnsi="GHEA Grapalat"/>
          <w:lang w:val="en-US"/>
        </w:rPr>
        <w:t>12</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516DDE" w:rsidRPr="004E1753">
        <w:rPr>
          <w:rFonts w:ascii="GHEA Grapalat" w:hAnsi="GHEA Grapalat"/>
          <w:lang w:val="en-US"/>
        </w:rPr>
        <w:t>May</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2"/>
        <w:rPr>
          <w:rFonts w:ascii="GHEA Grapalat" w:hAnsi="GHEA Grapalat"/>
          <w:b w:val="0"/>
          <w:color w:val="auto"/>
        </w:rPr>
      </w:pPr>
    </w:p>
    <w:p w14:paraId="154784CF" w14:textId="5E959CFE"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7E2E8D">
        <w:rPr>
          <w:rFonts w:ascii="GHEA Grapalat" w:hAnsi="GHEA Grapalat"/>
          <w:b/>
          <w:color w:val="000000" w:themeColor="text1"/>
          <w:sz w:val="20"/>
          <w:szCs w:val="20"/>
          <w:lang w:val="af-ZA"/>
        </w:rPr>
        <w:t>ԿՄՀՔ-ՀԲՄԱՇՁԲ-26/40</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437B8F09" w:rsidR="00ED7B78" w:rsidRPr="004E1753" w:rsidRDefault="00ED7B78" w:rsidP="00114F52">
      <w:pPr>
        <w:pStyle w:val="HTML"/>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The Contracting Authority, Hrazdan Municipality, located at: Republic of Armenia, city of Hrazdan, Constitution Square, Administrative Building 1, announces an urgent open tender, which shall be conducted in one stage through the Armeps electronic procurement system (www.armeps.am).</w:t>
      </w:r>
    </w:p>
    <w:p w14:paraId="7ED1FC62" w14:textId="50BAA786" w:rsidR="00837176" w:rsidRPr="004E1753" w:rsidRDefault="00837176" w:rsidP="00114F52">
      <w:pPr>
        <w:pStyle w:val="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w:t>
      </w:r>
      <w:r w:rsidR="006C4635" w:rsidRPr="006C4635">
        <w:rPr>
          <w:rFonts w:ascii="GHEA Grapalat" w:hAnsi="GHEA Grapalat" w:cs="Courier New"/>
          <w:b w:val="0"/>
          <w:bCs/>
          <w:color w:val="auto"/>
          <w:lang w:val="en-US" w:eastAsia="ru-RU"/>
        </w:rPr>
        <w:t xml:space="preserve">Works for the capital repair of dirt roads leading to the cemeteries of the Kaghsi and Solak settlements of Hrazdan community, Kotayk Province, </w:t>
      </w:r>
      <w:r w:rsidR="006C4635">
        <w:rPr>
          <w:rFonts w:ascii="GHEA Grapalat" w:hAnsi="GHEA Grapalat" w:cs="Courier New"/>
          <w:b w:val="0"/>
          <w:bCs/>
          <w:color w:val="auto"/>
          <w:lang w:val="en-US" w:eastAsia="ru-RU"/>
        </w:rPr>
        <w:t>R</w:t>
      </w:r>
      <w:r w:rsidR="006C4635" w:rsidRPr="006C4635">
        <w:rPr>
          <w:rFonts w:ascii="GHEA Grapalat" w:hAnsi="GHEA Grapalat" w:cs="Courier New"/>
          <w:b w:val="0"/>
          <w:bCs/>
          <w:color w:val="auto"/>
          <w:lang w:val="en-US" w:eastAsia="ru-RU"/>
        </w:rPr>
        <w:t>A</w:t>
      </w:r>
      <w:r w:rsidRPr="004E1753">
        <w:rPr>
          <w:rFonts w:ascii="GHEA Grapalat" w:hAnsi="GHEA Grapalat" w:cs="Courier New"/>
          <w:b w:val="0"/>
          <w:bCs/>
          <w:color w:val="auto"/>
          <w:lang w:val="en-US" w:eastAsia="ru-RU"/>
        </w:rPr>
        <w:t>”</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782DBA78"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Armeps electronic procurement system (www.armeps.am) by </w:t>
      </w:r>
      <w:r w:rsidR="00867AF7" w:rsidRPr="00867AF7">
        <w:rPr>
          <w:rFonts w:ascii="GHEA Grapalat" w:hAnsi="GHEA Grapalat"/>
          <w:sz w:val="20"/>
          <w:szCs w:val="20"/>
          <w:lang w:val="en-US"/>
        </w:rPr>
        <w:t>17</w:t>
      </w:r>
      <w:r w:rsidRPr="004E1753">
        <w:rPr>
          <w:rFonts w:ascii="GHEA Grapalat" w:hAnsi="GHEA Grapalat"/>
          <w:sz w:val="20"/>
          <w:szCs w:val="20"/>
        </w:rPr>
        <w:t>:</w:t>
      </w:r>
      <w:r w:rsidR="00867AF7" w:rsidRPr="00867AF7">
        <w:rPr>
          <w:rFonts w:ascii="GHEA Grapalat" w:hAnsi="GHEA Grapalat"/>
          <w:sz w:val="20"/>
          <w:szCs w:val="20"/>
          <w:lang w:val="en-US"/>
        </w:rPr>
        <w:t>0</w:t>
      </w:r>
      <w:r w:rsidRPr="004E1753">
        <w:rPr>
          <w:rFonts w:ascii="GHEA Grapalat" w:hAnsi="GHEA Grapalat"/>
          <w:sz w:val="20"/>
          <w:szCs w:val="20"/>
        </w:rPr>
        <w:t>0 on the 1</w:t>
      </w:r>
      <w:r w:rsidR="00BA21AA" w:rsidRPr="00BA21AA">
        <w:rPr>
          <w:rFonts w:ascii="GHEA Grapalat" w:hAnsi="GHEA Grapalat"/>
          <w:sz w:val="20"/>
          <w:szCs w:val="20"/>
          <w:lang w:val="en-US"/>
        </w:rPr>
        <w:t>0</w:t>
      </w:r>
      <w:r w:rsidRPr="004E1753">
        <w:rPr>
          <w:rFonts w:ascii="GHEA Grapalat" w:hAnsi="GHEA Grapalat"/>
          <w:sz w:val="20"/>
          <w:szCs w:val="20"/>
        </w:rPr>
        <w:t>th day calculated from the date of publication of this announcement. In addition to Armenian, bids may also be submitted in English or Russian.</w:t>
      </w:r>
    </w:p>
    <w:p w14:paraId="24EF6578" w14:textId="07B9FB64"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The opening of bids shall take place electronically through the Armeps electronic procurement system at 1</w:t>
      </w:r>
      <w:r w:rsidR="006D1213" w:rsidRPr="006D1213">
        <w:rPr>
          <w:rFonts w:ascii="GHEA Grapalat" w:hAnsi="GHEA Grapalat"/>
          <w:sz w:val="20"/>
          <w:szCs w:val="20"/>
          <w:lang w:val="en-US"/>
        </w:rPr>
        <w:t>7</w:t>
      </w:r>
      <w:r w:rsidRPr="004E1753">
        <w:rPr>
          <w:rFonts w:ascii="GHEA Grapalat" w:hAnsi="GHEA Grapalat"/>
          <w:sz w:val="20"/>
          <w:szCs w:val="20"/>
        </w:rPr>
        <w:t>:</w:t>
      </w:r>
      <w:r w:rsidR="006D1213" w:rsidRPr="006D1213">
        <w:rPr>
          <w:rFonts w:ascii="GHEA Grapalat" w:hAnsi="GHEA Grapalat"/>
          <w:sz w:val="20"/>
          <w:szCs w:val="20"/>
          <w:lang w:val="en-US"/>
        </w:rPr>
        <w:t>0</w:t>
      </w:r>
      <w:r w:rsidRPr="004E1753">
        <w:rPr>
          <w:rFonts w:ascii="GHEA Grapalat" w:hAnsi="GHEA Grapalat"/>
          <w:sz w:val="20"/>
          <w:szCs w:val="20"/>
        </w:rPr>
        <w:t>0 on the 1</w:t>
      </w:r>
      <w:r w:rsidR="006D1213" w:rsidRPr="006D1213">
        <w:rPr>
          <w:rFonts w:ascii="GHEA Grapalat" w:hAnsi="GHEA Grapalat"/>
          <w:sz w:val="20"/>
          <w:szCs w:val="20"/>
          <w:lang w:val="en-US"/>
        </w:rPr>
        <w:t>0</w:t>
      </w:r>
      <w:r w:rsidRPr="004E1753">
        <w:rPr>
          <w:rFonts w:ascii="GHEA Grapalat" w:hAnsi="GHEA Grapalat"/>
          <w:sz w:val="20"/>
          <w:szCs w:val="20"/>
        </w:rPr>
        <w:t>th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Astghik Gyurjyan</w:t>
      </w:r>
      <w:r w:rsidRPr="004E1753">
        <w:rPr>
          <w:rFonts w:ascii="GHEA Grapalat" w:hAnsi="GHEA Grapalat"/>
          <w:sz w:val="20"/>
          <w:szCs w:val="20"/>
          <w:lang w:val="en-US"/>
        </w:rPr>
        <w:t>.</w:t>
      </w:r>
    </w:p>
    <w:p w14:paraId="22A6BB6A" w14:textId="77777777" w:rsidR="0052175F" w:rsidRPr="004E1753" w:rsidRDefault="0052175F" w:rsidP="00271CAF">
      <w:pPr>
        <w:pStyle w:val="2"/>
        <w:ind w:firstLine="851"/>
        <w:rPr>
          <w:rFonts w:ascii="GHEA Grapalat" w:hAnsi="GHEA Grapalat"/>
          <w:b w:val="0"/>
          <w:color w:val="auto"/>
        </w:rPr>
      </w:pPr>
    </w:p>
    <w:p w14:paraId="71708761" w14:textId="3E2F7A0C" w:rsidR="00503BF1" w:rsidRPr="004E1753" w:rsidRDefault="00503BF1" w:rsidP="000A47A3">
      <w:pPr>
        <w:pStyle w:val="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a3"/>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2"/>
        <w:rPr>
          <w:rFonts w:ascii="GHEA Grapalat" w:hAnsi="GHEA Grapalat"/>
          <w:b w:val="0"/>
          <w:color w:val="auto"/>
        </w:rPr>
      </w:pPr>
      <w:r w:rsidRPr="004E1753">
        <w:rPr>
          <w:rFonts w:ascii="GHEA Grapalat" w:hAnsi="GHEA Grapalat"/>
          <w:b w:val="0"/>
          <w:color w:val="auto"/>
        </w:rPr>
        <w:t xml:space="preserve">Contracting authority </w:t>
      </w:r>
      <w:r w:rsidR="00F42002" w:rsidRPr="004E1753">
        <w:rPr>
          <w:rFonts w:ascii="GHEA Grapalat" w:hAnsi="GHEA Grapalat"/>
          <w:b w:val="0"/>
          <w:color w:val="auto"/>
        </w:rPr>
        <w:t>Hrazdan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5143" w14:textId="77777777" w:rsidR="00DF60FA" w:rsidRDefault="00DF60FA">
      <w:r>
        <w:separator/>
      </w:r>
    </w:p>
  </w:endnote>
  <w:endnote w:type="continuationSeparator" w:id="0">
    <w:p w14:paraId="61F19232" w14:textId="77777777" w:rsidR="00DF60FA" w:rsidRDefault="00DF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DA88" w14:textId="77777777" w:rsidR="00DF60FA" w:rsidRDefault="00DF60FA">
      <w:r>
        <w:separator/>
      </w:r>
    </w:p>
  </w:footnote>
  <w:footnote w:type="continuationSeparator" w:id="0">
    <w:p w14:paraId="64B2B42F" w14:textId="77777777" w:rsidR="00DF60FA" w:rsidRDefault="00DF6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3B1"/>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3115"/>
    <w:rsid w:val="006C4635"/>
    <w:rsid w:val="006C6589"/>
    <w:rsid w:val="006C679A"/>
    <w:rsid w:val="006D0B02"/>
    <w:rsid w:val="006D0D6F"/>
    <w:rsid w:val="006D1213"/>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2E8D"/>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67AF7"/>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21AA"/>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DF60FA"/>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197</cp:revision>
  <cp:lastPrinted>2017-05-25T08:31:00Z</cp:lastPrinted>
  <dcterms:created xsi:type="dcterms:W3CDTF">2020-11-16T16:16:00Z</dcterms:created>
  <dcterms:modified xsi:type="dcterms:W3CDTF">2026-05-12T08:05:00Z</dcterms:modified>
</cp:coreProperties>
</file>